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pacing w:val="-10"/>
          <w:sz w:val="32"/>
          <w:szCs w:val="32"/>
        </w:rPr>
      </w:pPr>
      <w:r>
        <w:rPr>
          <w:rFonts w:hint="default" w:ascii="Times New Roman" w:hAnsi="Times New Roman" w:cs="Times New Roman"/>
          <w:spacing w:val="-10"/>
          <w:sz w:val="32"/>
          <w:szCs w:val="32"/>
        </w:rPr>
        <w:t xml:space="preserve">  </w:t>
      </w:r>
    </w:p>
    <w:p>
      <w:pPr>
        <w:jc w:val="center"/>
        <w:rPr>
          <w:rFonts w:hint="default" w:ascii="Times New Roman" w:hAnsi="Times New Roman" w:cs="Times New Roman"/>
          <w:spacing w:val="-10"/>
          <w:sz w:val="32"/>
          <w:szCs w:val="32"/>
        </w:rPr>
      </w:pPr>
    </w:p>
    <w:p>
      <w:pPr>
        <w:jc w:val="center"/>
        <w:rPr>
          <w:rFonts w:hint="default" w:ascii="Times New Roman" w:hAnsi="Times New Roman" w:cs="Times New Roman"/>
          <w:spacing w:val="-10"/>
          <w:sz w:val="18"/>
          <w:szCs w:val="18"/>
        </w:rPr>
      </w:pPr>
    </w:p>
    <w:p>
      <w:pPr>
        <w:jc w:val="center"/>
        <w:rPr>
          <w:rFonts w:hint="default" w:ascii="Times New Roman" w:hAnsi="Times New Roman"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pacing w:val="-10"/>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淄供销字〔20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cs="Times New Roman"/>
          <w:sz w:val="32"/>
          <w:szCs w:val="32"/>
        </w:rPr>
      </w:pPr>
    </w:p>
    <w:p>
      <w:pPr>
        <w:spacing w:line="600" w:lineRule="exact"/>
        <w:jc w:val="center"/>
        <w:rPr>
          <w:rFonts w:hint="default" w:ascii="Times New Roman" w:hAnsi="Times New Roman" w:cs="Times New Roman"/>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淄博市供销</w:t>
      </w:r>
      <w:r>
        <w:rPr>
          <w:rFonts w:hint="default" w:ascii="Times New Roman" w:hAnsi="Times New Roman" w:eastAsia="方正小标宋简体" w:cs="Times New Roman"/>
          <w:sz w:val="44"/>
          <w:szCs w:val="44"/>
          <w:lang w:eastAsia="zh-CN"/>
        </w:rPr>
        <w:t>合作</w:t>
      </w:r>
      <w:r>
        <w:rPr>
          <w:rFonts w:hint="default" w:ascii="Times New Roman" w:hAnsi="Times New Roman" w:eastAsia="方正小标宋简体" w:cs="Times New Roman"/>
          <w:sz w:val="44"/>
          <w:szCs w:val="44"/>
        </w:rPr>
        <w:t>社</w:t>
      </w:r>
      <w:r>
        <w:rPr>
          <w:rFonts w:hint="default" w:ascii="Times New Roman" w:hAnsi="Times New Roman" w:eastAsia="方正小标宋简体" w:cs="Times New Roman"/>
          <w:sz w:val="44"/>
          <w:szCs w:val="44"/>
          <w:lang w:eastAsia="zh-CN"/>
        </w:rPr>
        <w:t>联合社</w:t>
      </w:r>
    </w:p>
    <w:p>
      <w:pPr>
        <w:pStyle w:val="10"/>
        <w:keepNext w:val="0"/>
        <w:keepLines w:val="0"/>
        <w:pageBreakBefore w:val="0"/>
        <w:widowControl w:val="0"/>
        <w:kinsoku/>
        <w:wordWrap/>
        <w:overflowPunct/>
        <w:topLinePunct w:val="0"/>
        <w:autoSpaceDE/>
        <w:autoSpaceDN/>
        <w:bidi w:val="0"/>
        <w:snapToGrid/>
        <w:spacing w:before="0" w:after="0"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关于印发《淄博市供销合作社联合社2023年上半年工作总结》的通知</w:t>
      </w:r>
    </w:p>
    <w:p>
      <w:pPr>
        <w:pStyle w:val="10"/>
        <w:keepNext w:val="0"/>
        <w:keepLines w:val="0"/>
        <w:pageBreakBefore w:val="0"/>
        <w:widowControl w:val="0"/>
        <w:kinsoku/>
        <w:wordWrap/>
        <w:overflowPunct/>
        <w:topLinePunct w:val="0"/>
        <w:autoSpaceDE/>
        <w:autoSpaceDN/>
        <w:bidi w:val="0"/>
        <w:snapToGrid/>
        <w:spacing w:before="0" w:after="0" w:line="560" w:lineRule="exact"/>
        <w:jc w:val="left"/>
        <w:textAlignment w:val="auto"/>
        <w:rPr>
          <w:rFonts w:hint="default" w:ascii="Times New Roman" w:hAnsi="Times New Roman" w:eastAsia="仿宋_GB2312" w:cs="Times New Roman"/>
          <w:b w:val="0"/>
          <w:bCs w:val="0"/>
          <w:sz w:val="32"/>
          <w:szCs w:val="32"/>
          <w:lang w:val="en-US" w:eastAsia="zh-CN"/>
        </w:rPr>
      </w:pPr>
    </w:p>
    <w:p>
      <w:pPr>
        <w:pStyle w:val="10"/>
        <w:keepNext w:val="0"/>
        <w:keepLines w:val="0"/>
        <w:pageBreakBefore w:val="0"/>
        <w:widowControl w:val="0"/>
        <w:kinsoku/>
        <w:wordWrap/>
        <w:overflowPunct/>
        <w:topLinePunct w:val="0"/>
        <w:autoSpaceDE/>
        <w:autoSpaceDN/>
        <w:bidi w:val="0"/>
        <w:snapToGrid/>
        <w:spacing w:before="0" w:after="0" w:line="56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各区县供销社，市社各科室，淄博供销资产运营有限公司：</w:t>
      </w:r>
    </w:p>
    <w:p>
      <w:pPr>
        <w:pStyle w:val="10"/>
        <w:keepNext w:val="0"/>
        <w:keepLines w:val="0"/>
        <w:pageBreakBefore w:val="0"/>
        <w:widowControl w:val="0"/>
        <w:kinsoku/>
        <w:wordWrap/>
        <w:overflowPunct/>
        <w:topLinePunct w:val="0"/>
        <w:autoSpaceDE/>
        <w:autoSpaceDN/>
        <w:bidi w:val="0"/>
        <w:snapToGrid/>
        <w:spacing w:before="0" w:after="0"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现将《淄博市供销合作社联合社2023年上半年工作总结》印发给你们，请认真总结经验，加大工作力度，扎实推进供销社综合改革，全力助推乡村振兴。</w:t>
      </w:r>
    </w:p>
    <w:p>
      <w:pPr>
        <w:pStyle w:val="2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pStyle w:val="2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淄博市供销合作社</w:t>
      </w:r>
      <w:r>
        <w:rPr>
          <w:rFonts w:hint="default" w:ascii="Times New Roman" w:hAnsi="Times New Roman" w:eastAsia="仿宋_GB2312" w:cs="Times New Roman"/>
          <w:sz w:val="32"/>
          <w:szCs w:val="32"/>
          <w:lang w:eastAsia="zh-CN"/>
        </w:rPr>
        <w:t>联合社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21日</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（此件公开发布）</w:t>
      </w:r>
    </w:p>
    <w:p>
      <w:pPr>
        <w:pStyle w:val="24"/>
        <w:keepNext w:val="0"/>
        <w:keepLines w:val="0"/>
        <w:pageBreakBefore w:val="0"/>
        <w:widowControl w:val="0"/>
        <w:kinsoku/>
        <w:wordWrap/>
        <w:overflowPunct/>
        <w:topLinePunct w:val="0"/>
        <w:bidi w:val="0"/>
        <w:adjustRightInd w:val="0"/>
        <w:snapToGrid/>
        <w:spacing w:line="560" w:lineRule="exact"/>
        <w:textAlignment w:val="auto"/>
        <w:rPr>
          <w:rFonts w:hint="default" w:ascii="Times New Roman" w:hAnsi="Times New Roman" w:eastAsia="仿宋_GB2312" w:cs="Times New Roman"/>
          <w:color w:val="auto"/>
          <w:sz w:val="32"/>
          <w:szCs w:val="32"/>
          <w:lang w:eastAsia="zh-CN"/>
        </w:rPr>
      </w:pPr>
    </w:p>
    <w:p>
      <w:pPr>
        <w:pStyle w:val="24"/>
        <w:keepNext w:val="0"/>
        <w:keepLines w:val="0"/>
        <w:pageBreakBefore w:val="0"/>
        <w:widowControl w:val="0"/>
        <w:kinsoku/>
        <w:wordWrap/>
        <w:overflowPunct/>
        <w:topLinePunct w:val="0"/>
        <w:bidi w:val="0"/>
        <w:adjustRightInd w:val="0"/>
        <w:snapToGrid/>
        <w:spacing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淄博市供销合作社联合社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2023年上半年工作总结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今年以来，</w:t>
      </w:r>
      <w:r>
        <w:rPr>
          <w:rFonts w:hint="default" w:ascii="Times New Roman" w:hAnsi="Times New Roman" w:eastAsia="仿宋_GB2312" w:cs="Times New Roman"/>
          <w:sz w:val="32"/>
          <w:szCs w:val="32"/>
          <w:shd w:val="clear" w:color="auto" w:fill="FFFFFF"/>
        </w:rPr>
        <w:t>淄博市供销合作社坚持以习近平新时代中国特色社会主义思想为指导，按照市委市政府“三提三争”活动部署，牢记为农服务宗旨，以党的建设为统领，以提升服务保障粮食和重要农产品稳定安全供给能力为根本任务，聚力推进“六个提效争先”。上半年，全市系统实现销售额46.54亿元，利润额1.49亿元，为实现全市“3510”发展目标和“强富美优”城市愿景贡献了供销力量。</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、聚力推动合作经济发展“提效争先”</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持续深化供销社综合改革。2月21日，组织召开全市供销合作社第三届理事会第二次全体会议暨“三提三争”活动动员会，印发《淄博市供销社2023年工作要点》《淄博市供销社2023年“三提三争”深化综合改革重点任务清单》，推动具备条件的区县社严格按照章程规定召开理事会会议和监事会会议。目前，全市已有7个区县社成功召开社员代表大会。二是加快社有资本投资运营平台建设。已指导全市系统成立社有资产管理委员会9个，成立社有资本投资运营平台5个，为社有资产保值增值打下了坚实基础。三是推动社有企业转型升级。坚持社会主义市场经济改革方向，加快从管企业向管资本转变，为社有企业改革发展创造良好环境。截至目前，淄博供销资产运营公司已通过投资参股、控股等形式成立山东齐鲁供销粮</w:t>
      </w:r>
      <w:r>
        <w:rPr>
          <w:rFonts w:hint="default" w:ascii="Times New Roman" w:hAnsi="Times New Roman" w:eastAsia="仿宋_GB2312" w:cs="Times New Roman"/>
          <w:color w:val="000000"/>
          <w:sz w:val="32"/>
          <w:szCs w:val="32"/>
        </w:rPr>
        <w:t>油有限公司、山东齐鲁供销农业服务有限公司等7家企业</w:t>
      </w:r>
      <w:r>
        <w:rPr>
          <w:rFonts w:hint="default" w:ascii="Times New Roman" w:hAnsi="Times New Roman" w:eastAsia="仿宋_GB2312" w:cs="Times New Roman"/>
          <w:sz w:val="32"/>
          <w:szCs w:val="32"/>
        </w:rPr>
        <w:t>，进一步激发企业制度、管理的创新活力。桓台县供销社依托资产运营平台成立财务代理服务中心，对5家未改制社属企业实行财务代理，进一步规范基层单位财务行为，有效促进企业“降本增效”，实现社有资产保值增值。</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、聚力推动城乡流通服务“提效争先”</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实施网络赋能，坚持一网多用，加强联合合作，扎实推进现代商贸流通服务网络建设。上半年，全系统消费品零售额、售给农民的农业生产资料额、农产品销售额分别实现29.79亿元、2.59亿元、18.57亿元。突出抓好全省流通服务网络示范县创建工作，沂源县供销社获评“全省供销合作社流通服务网络示范县”称号，临淄区供销社、张店区供销社全力争创全省供销社流通服务网络示范县。临淄区供销社依托山东曲辰智裕数字科技有限公司承担临淄区农村现代商贸流通体系建设项目，目前区快递分拣中心正在建设中，预计8月份可正式投入运营，项目建成后单日可分拣派送快递12万件。二是扎实做好春耕及三夏等重要时节农资供应和服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淄博市供销合作社农资保供稳价工作机制》，成立工作专班，切实抓好全系统农资供应和服务工作。上半年，全市供销社系统供应肥料6.3万吨、农药604吨、农膜475吨。深入推进“绿色农资”升级行动，高青县被省供销社确定为“绿色农资”升级行动试点县，“绿色农资+特色服务”一站式模式在全省供销社农资保供暨“绿色农资”升级行动试点现场会上获典型推广；黑里寨供销社列入“2023年全国供销合作社农资保供重点企业”，成为全国唯一一家以基层供销社身份入选的经营主体。5月16日，举办全市供销社“绿色农资”惠民行活动，进一步推动“绿色农资”升级行动落地见效。抓严抓好农资质量管理，积极开展“农资打假专项治理行动放心农资下乡进村”活动，共同维护行业良好经营秩序，保护农民合法权益。</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、聚力推动现代农业服务“提效争先”</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一是指导全市供销社系统扎实做好农业社会化服务工作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冬小麦春管、“三夏”生产等关键环节，督促指导各区县社、市属有关企业抢抓农时，因地制宜开展各项农业社会化服务。上半年，全市供销社系统开展以配方施肥、统防统治、农机作业等为主的农业社会化服务179万亩次。二是推进土地托管服务提质增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重点区县，大力推广“土地股份合作+全程托管服务”模式，指导高青、临淄、淄川等区县社深化土地全托管服务试点，开展土地全托管服务6.7万亩，其中临淄区齐陵街道推行土地整建制托管，全区麦季预计为托管土地村集体分红600万元。充分发挥农业社会化服务平台作用，</w:t>
      </w:r>
      <w:r>
        <w:rPr>
          <w:rFonts w:hint="default" w:ascii="Times New Roman" w:hAnsi="Times New Roman" w:eastAsia="仿宋_GB2312" w:cs="Times New Roman"/>
          <w:sz w:val="32"/>
          <w:szCs w:val="40"/>
        </w:rPr>
        <w:t>“三夏”期间，</w:t>
      </w:r>
      <w:r>
        <w:rPr>
          <w:rFonts w:hint="default" w:ascii="Times New Roman" w:hAnsi="Times New Roman" w:eastAsia="仿宋_GB2312" w:cs="Times New Roman"/>
          <w:sz w:val="32"/>
          <w:szCs w:val="32"/>
        </w:rPr>
        <w:t>高青县为农服务中心、临淄区粮食烘干仓储服务中心发挥烘干设备优势，共烘干小麦4170余吨。三是加强与省供销社农服公司等合作，围绕服务林果特色产业，拓展延伸服务领域，推广林果经济作物“生产专业合作+关键环节托管”服务模式，已在沂源县大张庄镇、中庄镇等开展苹果、梨等果园托管1000余亩。</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、聚力推动城乡社区服务“提效争先”</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一是推进“网上供销”“数字供销”建设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创新发展生鲜农产品同城配送、冷链物流、“中央厨房”等新型流通方式，助力农产品上行，为居民群众提供便捷实惠的生活服务，</w:t>
      </w:r>
      <w:r>
        <w:rPr>
          <w:rFonts w:hint="default" w:ascii="Times New Roman" w:hAnsi="Times New Roman" w:eastAsia="仿宋_GB2312" w:cs="Times New Roman"/>
          <w:sz w:val="32"/>
          <w:szCs w:val="32"/>
          <w:lang w:val="en-US" w:eastAsia="zh-CN"/>
        </w:rPr>
        <w:t>上半年，全市</w:t>
      </w:r>
      <w:r>
        <w:rPr>
          <w:rFonts w:hint="default" w:ascii="Times New Roman" w:hAnsi="Times New Roman" w:eastAsia="仿宋_GB2312" w:cs="Times New Roman"/>
          <w:sz w:val="32"/>
          <w:szCs w:val="32"/>
        </w:rPr>
        <w:t>农产品电商网络交易额</w:t>
      </w:r>
      <w:r>
        <w:rPr>
          <w:rFonts w:hint="default"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rPr>
        <w:t>5.65亿元。张店区供销社积极与系统商贸流通龙头企业沟通对接，开展供销农产品进社区活动，在3个社区开展试点，探索搭建社区直供平台。临淄区供销社以信息化改造提升基层实体网点，加快发展农产品区域电商，推动电商服务向农村市场延伸覆盖，依托山东众得利现代农业发展有限公司和淄博忆当年农业发展有限公司，建设本区域农产品电子商务平台体系。二是深化“供银担”合作，发挥金融赋能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上半年为系统企业开展为农服务提供贷款支持767万元。同时，积极开展农民专业合作社信用互助业务排查，常态化做好防范非法集资宣传，防范金融风险。</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、聚力推动基层组织建设“提效争先”</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扎实推进《淄博市供销合作社系统基层组织振兴三年行动方案》落实，因地制宜、分类指导，做好基层社改造提升、恢复重建、示范社建设等工作，进一步增强农业生产、土地托管、农产品销售等服务功能，密切与农民联结，建强基层组织体系。强化工作措施，对照基层组织振兴三年行动工作台账，建立高质量发展基层社、改造提升基层社、恢复重建“服务空白”基层社工作台账，规划推进高质量发展基层社3个、改造提升基层社8个，目前正有序推进中。临淄区供销社做好“供销合作社+”这篇大文章，规划建设村级供销社15家，按照“供销社+合作社+农户”的运营模式，推动村集体发展与农民更紧密结合。桓台县供销社</w:t>
      </w:r>
      <w:r>
        <w:rPr>
          <w:rFonts w:hint="default" w:ascii="Times New Roman" w:hAnsi="Times New Roman" w:eastAsia="仿宋_GB2312" w:cs="Times New Roman"/>
          <w:bCs/>
          <w:spacing w:val="11"/>
          <w:sz w:val="32"/>
          <w:szCs w:val="32"/>
        </w:rPr>
        <w:t>延伸基层组织辐射长度、拓展服务功能，依托新城镇崔楼村村委会成立了全县首家村级供销社。高青县供销社通过业务联合将高青盛源无害化处理中心、山东博惠生物科技有限公司等县域有机肥龙头企业纳入开放办社范围，以先进技术赋能基层组织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、聚力推动社有企业发展“提效争先”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培育“十强十新”企业，指导支持山东新星、山东众得利、淄博禾丰等企业做优做强，确保全市系统经济平稳健康发展。上半年，“十强十新”龙头企业实现销售额35.66亿元，占系统销售总额的76.62%，龙头骨干引领作用充分发挥。牢固树立“项目为王”理念，主要负责同志带队赴总社、省社开展招商引资，通过深入洽谈，一批粮食仓储、生产资料仓配、农产品批发市场等项目达成了初步合作意向。其中，积极协调争取中国农业生产资料集团公司、中国供销粮油有限公司等先后就</w:t>
      </w:r>
      <w:r>
        <w:rPr>
          <w:rFonts w:hint="default" w:ascii="Times New Roman" w:hAnsi="Times New Roman" w:eastAsia="仿宋_GB2312" w:cs="Times New Roman"/>
          <w:sz w:val="32"/>
          <w:szCs w:val="32"/>
          <w:lang w:val="en-US" w:eastAsia="zh-CN"/>
        </w:rPr>
        <w:t>中农云仓“高青临港农资库”项目、鲁中粮食数字产业园</w:t>
      </w:r>
      <w:r>
        <w:rPr>
          <w:rFonts w:hint="default" w:ascii="Times New Roman" w:hAnsi="Times New Roman" w:eastAsia="仿宋_GB2312" w:cs="Times New Roman"/>
          <w:sz w:val="32"/>
          <w:szCs w:val="32"/>
        </w:rPr>
        <w:t>项目多次现场调研考察，均已纳入项目库。沂源县果山园食品加工项目被列为山东省“双招双引”重点项目、淄博市重大项目，计划10月份投产；山东果山园有限公司获准成为“中华全国供销合作总社济南果品研究所沂源科技示范基地”、“泰山产业领军人才工作站”、“山东省果蔬贮藏加工技术创新中心服务示范基地”。 “中国供销淄博智慧冷链物流产业园”项目正在整体验收，运营工作同步推进。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、聚力推动党建与业务融合发展</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一是坚持党建引领，提升</w:t>
      </w:r>
      <w:r>
        <w:rPr>
          <w:rFonts w:hint="default" w:ascii="Times New Roman" w:hAnsi="Times New Roman" w:eastAsia="仿宋_GB2312" w:cs="Times New Roman"/>
          <w:color w:val="000000"/>
          <w:sz w:val="32"/>
          <w:szCs w:val="32"/>
        </w:rPr>
        <w:t>“扁担背篓 强社富民”</w:t>
      </w:r>
      <w:r>
        <w:rPr>
          <w:rFonts w:hint="default" w:ascii="Times New Roman" w:hAnsi="Times New Roman" w:eastAsia="仿宋_GB2312" w:cs="Times New Roman"/>
          <w:sz w:val="32"/>
          <w:szCs w:val="32"/>
        </w:rPr>
        <w:t>党建品牌，大力倡树“严真细实快”和“三老四严”工作作风，坚持“一线工作法”，扎实开展“三提三争”活动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围绕学习贯彻党的二十大精神、习近平总书记系列重要讲话等重点内容，组织党员干部赴海关政治体检中心、张店区反邪教警示教育基地等开展党性实践教育活动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践行“走出去、学起来、引进来”理念，到江苏南通、山东济宁等地考察学习，引导系统干部职工凝心聚力、争先进位。二是严格落实全面从严治党各项要求，4月26日，组织召开全市供销社系统全面从严治党暨党风廉政建设会议，深入推进全面从严治党和从严治社。三是严格落实安全生产责任制和保密责任制，切实做好重要时间和关键节点的信访稳定工作，今年以来，全系统组织开展各级安全生产检查90余次，整改安全隐患170余条，杜绝了安全责任事故，确保全市供销系统平稳有序运行。</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4"/>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仿宋_GB2312" w:cs="Times New Roman"/>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仿宋_GB2312" w:cs="Times New Roman"/>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仿宋_GB2312" w:cs="Times New Roman"/>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仿宋_GB2312" w:cs="Times New Roman"/>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仿宋_GB2312" w:cs="Times New Roman"/>
          <w:kern w:val="2"/>
          <w:sz w:val="28"/>
          <w:szCs w:val="28"/>
          <w:lang w:val="en-US" w:eastAsia="zh-CN"/>
        </w:rPr>
      </w:pPr>
      <w:bookmarkStart w:id="0" w:name="_GoBack"/>
      <w:bookmarkEnd w:id="0"/>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kern w:val="2"/>
          <w:sz w:val="28"/>
          <w:szCs w:val="28"/>
          <w:lang w:val="en-US" w:eastAsia="zh-CN"/>
        </w:rPr>
        <w:t xml:space="preserve">  淄博市供销合作社联合社办公室            2023年8月21日印发</w:t>
      </w:r>
    </w:p>
    <w:sectPr>
      <w:headerReference r:id="rId3" w:type="default"/>
      <w:footerReference r:id="rId4" w:type="default"/>
      <w:pgSz w:w="11906" w:h="16838"/>
      <w:pgMar w:top="2098" w:right="1587" w:bottom="2098"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0000000000000000000"/>
    <w:charset w:val="00"/>
    <w:family w:val="auto"/>
    <w:pitch w:val="default"/>
    <w:sig w:usb0="00000000" w:usb1="00000000" w:usb2="0A246029" w:usb3="0400200C" w:csb0="600001FF" w:csb1="D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2" o:spid="_x0000_s4097" o:spt="1" style="position:absolute;left:0pt;margin-top:-34.9pt;height:23.3pt;width:58.55pt;mso-position-horizontal:outside;mso-position-horizontal-relative:margin;z-index:251659264;mso-width-relative:page;mso-height-relative:page;" filled="f" o:preferrelative="t" stroked="f" coordsize="21600,21600">
          <v:path/>
          <v:fill on="f" focussize="0,0"/>
          <v:stroke on="f"/>
          <v:imagedata o:title=""/>
          <o:lock v:ext="edit"/>
          <v:textbox inset="0mm,0mm,0mm,0mm">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VhMDRlMDJiYzdjMzVmMTE2MmIzNWVlYWY2MjdkYzgifQ=="/>
  </w:docVars>
  <w:rsids>
    <w:rsidRoot w:val="4FD52F56"/>
    <w:rsid w:val="000238FA"/>
    <w:rsid w:val="00043AF2"/>
    <w:rsid w:val="00056E72"/>
    <w:rsid w:val="00091DFD"/>
    <w:rsid w:val="00092225"/>
    <w:rsid w:val="00093C0E"/>
    <w:rsid w:val="00095851"/>
    <w:rsid w:val="00111B14"/>
    <w:rsid w:val="0011617E"/>
    <w:rsid w:val="00130F3A"/>
    <w:rsid w:val="001966A7"/>
    <w:rsid w:val="001C624B"/>
    <w:rsid w:val="001D21E3"/>
    <w:rsid w:val="001D487A"/>
    <w:rsid w:val="001D64AB"/>
    <w:rsid w:val="001F2291"/>
    <w:rsid w:val="00242D81"/>
    <w:rsid w:val="00244F87"/>
    <w:rsid w:val="00252A89"/>
    <w:rsid w:val="00252E66"/>
    <w:rsid w:val="0025620A"/>
    <w:rsid w:val="00263E27"/>
    <w:rsid w:val="00274A15"/>
    <w:rsid w:val="00291E9E"/>
    <w:rsid w:val="002A3A3F"/>
    <w:rsid w:val="002B5E80"/>
    <w:rsid w:val="002C3F97"/>
    <w:rsid w:val="002C4D58"/>
    <w:rsid w:val="002D4471"/>
    <w:rsid w:val="0031345E"/>
    <w:rsid w:val="00316F0C"/>
    <w:rsid w:val="00327832"/>
    <w:rsid w:val="00331AF2"/>
    <w:rsid w:val="003470E0"/>
    <w:rsid w:val="00362A67"/>
    <w:rsid w:val="00373ECD"/>
    <w:rsid w:val="00381129"/>
    <w:rsid w:val="00387CBF"/>
    <w:rsid w:val="003912A3"/>
    <w:rsid w:val="0039200F"/>
    <w:rsid w:val="003A5893"/>
    <w:rsid w:val="003A691B"/>
    <w:rsid w:val="003B5C19"/>
    <w:rsid w:val="003C2A41"/>
    <w:rsid w:val="003C3555"/>
    <w:rsid w:val="003C37D6"/>
    <w:rsid w:val="003C5AE1"/>
    <w:rsid w:val="003E7C19"/>
    <w:rsid w:val="003F3978"/>
    <w:rsid w:val="004557F6"/>
    <w:rsid w:val="004611FC"/>
    <w:rsid w:val="004671B4"/>
    <w:rsid w:val="00492918"/>
    <w:rsid w:val="004B6F67"/>
    <w:rsid w:val="004D680A"/>
    <w:rsid w:val="004E199A"/>
    <w:rsid w:val="004F32DB"/>
    <w:rsid w:val="00506AA3"/>
    <w:rsid w:val="005140AB"/>
    <w:rsid w:val="00517B3F"/>
    <w:rsid w:val="00522303"/>
    <w:rsid w:val="005358C1"/>
    <w:rsid w:val="00553EFF"/>
    <w:rsid w:val="00592AEF"/>
    <w:rsid w:val="0059668E"/>
    <w:rsid w:val="005B5059"/>
    <w:rsid w:val="005C32DB"/>
    <w:rsid w:val="005C5A7D"/>
    <w:rsid w:val="005C7583"/>
    <w:rsid w:val="005F058A"/>
    <w:rsid w:val="005F33C6"/>
    <w:rsid w:val="0060795E"/>
    <w:rsid w:val="006342AA"/>
    <w:rsid w:val="00650417"/>
    <w:rsid w:val="0065564B"/>
    <w:rsid w:val="0066117B"/>
    <w:rsid w:val="00672117"/>
    <w:rsid w:val="00695605"/>
    <w:rsid w:val="006A336C"/>
    <w:rsid w:val="006C410A"/>
    <w:rsid w:val="006C44EC"/>
    <w:rsid w:val="006D1145"/>
    <w:rsid w:val="006D28D0"/>
    <w:rsid w:val="00724B40"/>
    <w:rsid w:val="007316C2"/>
    <w:rsid w:val="00747EDE"/>
    <w:rsid w:val="00751CBF"/>
    <w:rsid w:val="0076030C"/>
    <w:rsid w:val="00762B38"/>
    <w:rsid w:val="0078074D"/>
    <w:rsid w:val="007810C4"/>
    <w:rsid w:val="00796E9C"/>
    <w:rsid w:val="007B1E0B"/>
    <w:rsid w:val="007C5BEE"/>
    <w:rsid w:val="007C7C70"/>
    <w:rsid w:val="007D2024"/>
    <w:rsid w:val="007E20E7"/>
    <w:rsid w:val="00803577"/>
    <w:rsid w:val="008100E2"/>
    <w:rsid w:val="008447A9"/>
    <w:rsid w:val="00844C22"/>
    <w:rsid w:val="008500E1"/>
    <w:rsid w:val="0085170A"/>
    <w:rsid w:val="00883FBB"/>
    <w:rsid w:val="008E3BE9"/>
    <w:rsid w:val="008E539A"/>
    <w:rsid w:val="008F5054"/>
    <w:rsid w:val="00902A85"/>
    <w:rsid w:val="009273EA"/>
    <w:rsid w:val="00927713"/>
    <w:rsid w:val="0093092D"/>
    <w:rsid w:val="009346EF"/>
    <w:rsid w:val="009528A3"/>
    <w:rsid w:val="00960FB9"/>
    <w:rsid w:val="00983CE1"/>
    <w:rsid w:val="00992A42"/>
    <w:rsid w:val="00996820"/>
    <w:rsid w:val="009D5E6A"/>
    <w:rsid w:val="00A20952"/>
    <w:rsid w:val="00A2236E"/>
    <w:rsid w:val="00A33A49"/>
    <w:rsid w:val="00A36789"/>
    <w:rsid w:val="00A85171"/>
    <w:rsid w:val="00AB5895"/>
    <w:rsid w:val="00AC24F2"/>
    <w:rsid w:val="00B23C98"/>
    <w:rsid w:val="00B567A6"/>
    <w:rsid w:val="00B614E8"/>
    <w:rsid w:val="00B717B5"/>
    <w:rsid w:val="00B90CFD"/>
    <w:rsid w:val="00B96F09"/>
    <w:rsid w:val="00BB0887"/>
    <w:rsid w:val="00BB35B6"/>
    <w:rsid w:val="00BC01E7"/>
    <w:rsid w:val="00BC0379"/>
    <w:rsid w:val="00BD1C6E"/>
    <w:rsid w:val="00BD621D"/>
    <w:rsid w:val="00BD6F53"/>
    <w:rsid w:val="00BD740B"/>
    <w:rsid w:val="00BF387B"/>
    <w:rsid w:val="00C356AE"/>
    <w:rsid w:val="00C77C30"/>
    <w:rsid w:val="00CA24D0"/>
    <w:rsid w:val="00CB4A5C"/>
    <w:rsid w:val="00D15419"/>
    <w:rsid w:val="00DB0F8B"/>
    <w:rsid w:val="00DD01B0"/>
    <w:rsid w:val="00DE37AA"/>
    <w:rsid w:val="00E02D9E"/>
    <w:rsid w:val="00E06928"/>
    <w:rsid w:val="00E100EA"/>
    <w:rsid w:val="00E141DA"/>
    <w:rsid w:val="00E33205"/>
    <w:rsid w:val="00E35DC7"/>
    <w:rsid w:val="00E55840"/>
    <w:rsid w:val="00E61B0A"/>
    <w:rsid w:val="00E8613D"/>
    <w:rsid w:val="00ED40E9"/>
    <w:rsid w:val="00ED67FB"/>
    <w:rsid w:val="00F04FCE"/>
    <w:rsid w:val="00F11BE7"/>
    <w:rsid w:val="00F11F62"/>
    <w:rsid w:val="00F12E54"/>
    <w:rsid w:val="00F33C8A"/>
    <w:rsid w:val="00F92BF6"/>
    <w:rsid w:val="00FB2866"/>
    <w:rsid w:val="00FE2398"/>
    <w:rsid w:val="010B5245"/>
    <w:rsid w:val="01154EDD"/>
    <w:rsid w:val="01195D18"/>
    <w:rsid w:val="01EE620D"/>
    <w:rsid w:val="021B6523"/>
    <w:rsid w:val="03627B33"/>
    <w:rsid w:val="039C6B5D"/>
    <w:rsid w:val="05B125E4"/>
    <w:rsid w:val="06070A89"/>
    <w:rsid w:val="074C2B57"/>
    <w:rsid w:val="07C02047"/>
    <w:rsid w:val="08A81577"/>
    <w:rsid w:val="08A92A1E"/>
    <w:rsid w:val="08EB30F3"/>
    <w:rsid w:val="097B6A7D"/>
    <w:rsid w:val="09EF4266"/>
    <w:rsid w:val="0A471B36"/>
    <w:rsid w:val="0ABC0CAB"/>
    <w:rsid w:val="0B2E1EE3"/>
    <w:rsid w:val="0B7061D0"/>
    <w:rsid w:val="0C524C15"/>
    <w:rsid w:val="0C652BDF"/>
    <w:rsid w:val="0C9C593D"/>
    <w:rsid w:val="0CD93EC5"/>
    <w:rsid w:val="0D325364"/>
    <w:rsid w:val="0D3522AB"/>
    <w:rsid w:val="0D934BD1"/>
    <w:rsid w:val="0DA84254"/>
    <w:rsid w:val="0DD95EE9"/>
    <w:rsid w:val="0E6C2E40"/>
    <w:rsid w:val="0ED65CD3"/>
    <w:rsid w:val="0F1605D0"/>
    <w:rsid w:val="0F1C24D9"/>
    <w:rsid w:val="0F322B08"/>
    <w:rsid w:val="0F94341D"/>
    <w:rsid w:val="102E5FF4"/>
    <w:rsid w:val="10D73383"/>
    <w:rsid w:val="11443E7D"/>
    <w:rsid w:val="11D23DA2"/>
    <w:rsid w:val="11DE46EC"/>
    <w:rsid w:val="1234490F"/>
    <w:rsid w:val="12A4155E"/>
    <w:rsid w:val="13494965"/>
    <w:rsid w:val="136C3083"/>
    <w:rsid w:val="136E527D"/>
    <w:rsid w:val="138B13AC"/>
    <w:rsid w:val="146F4ED2"/>
    <w:rsid w:val="14813A55"/>
    <w:rsid w:val="175515D2"/>
    <w:rsid w:val="177E3384"/>
    <w:rsid w:val="17D34C26"/>
    <w:rsid w:val="17DF51B5"/>
    <w:rsid w:val="18341F8B"/>
    <w:rsid w:val="18F96BD2"/>
    <w:rsid w:val="1C246283"/>
    <w:rsid w:val="1C4328EF"/>
    <w:rsid w:val="1C7546CF"/>
    <w:rsid w:val="1CE177B4"/>
    <w:rsid w:val="1D450CB3"/>
    <w:rsid w:val="1DB838AC"/>
    <w:rsid w:val="1DD00676"/>
    <w:rsid w:val="1E1A4FF0"/>
    <w:rsid w:val="1E9A4934"/>
    <w:rsid w:val="1F8D22DE"/>
    <w:rsid w:val="1F9C6A9E"/>
    <w:rsid w:val="1FB562A0"/>
    <w:rsid w:val="1FF1373D"/>
    <w:rsid w:val="20581044"/>
    <w:rsid w:val="20805748"/>
    <w:rsid w:val="20FC6B97"/>
    <w:rsid w:val="210525B5"/>
    <w:rsid w:val="214B612C"/>
    <w:rsid w:val="21A65FED"/>
    <w:rsid w:val="21EC3348"/>
    <w:rsid w:val="22A009F9"/>
    <w:rsid w:val="22C91B1B"/>
    <w:rsid w:val="2367415E"/>
    <w:rsid w:val="253A5684"/>
    <w:rsid w:val="258172F2"/>
    <w:rsid w:val="26B35AC2"/>
    <w:rsid w:val="27E32A7D"/>
    <w:rsid w:val="281D6817"/>
    <w:rsid w:val="28CD792F"/>
    <w:rsid w:val="294270AA"/>
    <w:rsid w:val="29A1535C"/>
    <w:rsid w:val="2A04596B"/>
    <w:rsid w:val="2A186697"/>
    <w:rsid w:val="2ACD7256"/>
    <w:rsid w:val="2AFA0E08"/>
    <w:rsid w:val="2B6B6B03"/>
    <w:rsid w:val="2BAB36F0"/>
    <w:rsid w:val="2BF4621E"/>
    <w:rsid w:val="2C22128C"/>
    <w:rsid w:val="2CD11136"/>
    <w:rsid w:val="2CE74261"/>
    <w:rsid w:val="2DFA397D"/>
    <w:rsid w:val="2E6B420B"/>
    <w:rsid w:val="2F87568A"/>
    <w:rsid w:val="2FF569C9"/>
    <w:rsid w:val="300A6F60"/>
    <w:rsid w:val="307832D3"/>
    <w:rsid w:val="30A127BC"/>
    <w:rsid w:val="31F41BB9"/>
    <w:rsid w:val="325602A6"/>
    <w:rsid w:val="330D5E1C"/>
    <w:rsid w:val="34262EFD"/>
    <w:rsid w:val="346A60BA"/>
    <w:rsid w:val="349D2C44"/>
    <w:rsid w:val="34E720F5"/>
    <w:rsid w:val="35507787"/>
    <w:rsid w:val="3581357E"/>
    <w:rsid w:val="35AE6A60"/>
    <w:rsid w:val="367B382E"/>
    <w:rsid w:val="36A47AE4"/>
    <w:rsid w:val="3707541C"/>
    <w:rsid w:val="371C436E"/>
    <w:rsid w:val="37201F4F"/>
    <w:rsid w:val="3740398E"/>
    <w:rsid w:val="375961BC"/>
    <w:rsid w:val="37A36CD7"/>
    <w:rsid w:val="38300758"/>
    <w:rsid w:val="38B442F3"/>
    <w:rsid w:val="39B34CB8"/>
    <w:rsid w:val="3A1A2469"/>
    <w:rsid w:val="3A805BE7"/>
    <w:rsid w:val="3AB8137E"/>
    <w:rsid w:val="3B4A2EBC"/>
    <w:rsid w:val="3C0C0CB1"/>
    <w:rsid w:val="3CB024BC"/>
    <w:rsid w:val="3CF376AE"/>
    <w:rsid w:val="3D261649"/>
    <w:rsid w:val="3EFC23E1"/>
    <w:rsid w:val="404D4D40"/>
    <w:rsid w:val="405722EC"/>
    <w:rsid w:val="41200DBF"/>
    <w:rsid w:val="41237758"/>
    <w:rsid w:val="421F606F"/>
    <w:rsid w:val="42246753"/>
    <w:rsid w:val="42F053EC"/>
    <w:rsid w:val="43580A8C"/>
    <w:rsid w:val="437006B8"/>
    <w:rsid w:val="43FB2FA2"/>
    <w:rsid w:val="446B5C75"/>
    <w:rsid w:val="44A81FFF"/>
    <w:rsid w:val="44F1637F"/>
    <w:rsid w:val="453933F4"/>
    <w:rsid w:val="45AC03A8"/>
    <w:rsid w:val="45DE0FE5"/>
    <w:rsid w:val="465209EE"/>
    <w:rsid w:val="4655357D"/>
    <w:rsid w:val="46CE20C9"/>
    <w:rsid w:val="4737064B"/>
    <w:rsid w:val="47E90870"/>
    <w:rsid w:val="480468AC"/>
    <w:rsid w:val="489C27BC"/>
    <w:rsid w:val="48A2578A"/>
    <w:rsid w:val="4A340F58"/>
    <w:rsid w:val="4A92698C"/>
    <w:rsid w:val="4AED08C5"/>
    <w:rsid w:val="4AF22E11"/>
    <w:rsid w:val="4B5736F5"/>
    <w:rsid w:val="4B6022DC"/>
    <w:rsid w:val="4B9852EE"/>
    <w:rsid w:val="4BA740CE"/>
    <w:rsid w:val="4C7A2BB9"/>
    <w:rsid w:val="4C7D7F89"/>
    <w:rsid w:val="4C8B4E89"/>
    <w:rsid w:val="4DF92CF9"/>
    <w:rsid w:val="4F645CE1"/>
    <w:rsid w:val="4FAB613A"/>
    <w:rsid w:val="4FD52F56"/>
    <w:rsid w:val="508B3032"/>
    <w:rsid w:val="510936E3"/>
    <w:rsid w:val="51162C4B"/>
    <w:rsid w:val="51C32D4F"/>
    <w:rsid w:val="52634E6A"/>
    <w:rsid w:val="52E767E5"/>
    <w:rsid w:val="534A7FE3"/>
    <w:rsid w:val="53BF61D8"/>
    <w:rsid w:val="54647387"/>
    <w:rsid w:val="54DB67C4"/>
    <w:rsid w:val="54F2473B"/>
    <w:rsid w:val="56877B05"/>
    <w:rsid w:val="56C47285"/>
    <w:rsid w:val="57335A1F"/>
    <w:rsid w:val="578E4942"/>
    <w:rsid w:val="57DA58FA"/>
    <w:rsid w:val="580262BE"/>
    <w:rsid w:val="58184CA0"/>
    <w:rsid w:val="58494655"/>
    <w:rsid w:val="58521BCE"/>
    <w:rsid w:val="59250F89"/>
    <w:rsid w:val="597055FE"/>
    <w:rsid w:val="59C67F57"/>
    <w:rsid w:val="5A032FB6"/>
    <w:rsid w:val="5AB966A7"/>
    <w:rsid w:val="5ABC17C7"/>
    <w:rsid w:val="5ACC6A6C"/>
    <w:rsid w:val="5ADD4E94"/>
    <w:rsid w:val="5C6C484D"/>
    <w:rsid w:val="5D1154C0"/>
    <w:rsid w:val="5DC7295C"/>
    <w:rsid w:val="5DEF4EB4"/>
    <w:rsid w:val="5E7E7C15"/>
    <w:rsid w:val="5E954808"/>
    <w:rsid w:val="5EBB7BE1"/>
    <w:rsid w:val="5EF20B2E"/>
    <w:rsid w:val="5FA6436E"/>
    <w:rsid w:val="600D6620"/>
    <w:rsid w:val="60230B59"/>
    <w:rsid w:val="609F0609"/>
    <w:rsid w:val="60DD79ED"/>
    <w:rsid w:val="612E4DD2"/>
    <w:rsid w:val="61500E63"/>
    <w:rsid w:val="64184333"/>
    <w:rsid w:val="642A5BE2"/>
    <w:rsid w:val="64BA4B45"/>
    <w:rsid w:val="64FA32DA"/>
    <w:rsid w:val="65BB5795"/>
    <w:rsid w:val="66DF5B9E"/>
    <w:rsid w:val="66EE416C"/>
    <w:rsid w:val="67A55598"/>
    <w:rsid w:val="67F5111B"/>
    <w:rsid w:val="69F31311"/>
    <w:rsid w:val="6B4D4C49"/>
    <w:rsid w:val="6CE47416"/>
    <w:rsid w:val="6D2A6E09"/>
    <w:rsid w:val="6F056630"/>
    <w:rsid w:val="6F43071F"/>
    <w:rsid w:val="6FD10380"/>
    <w:rsid w:val="701D4B1D"/>
    <w:rsid w:val="703E2E55"/>
    <w:rsid w:val="70B13E31"/>
    <w:rsid w:val="714D5E8F"/>
    <w:rsid w:val="71900804"/>
    <w:rsid w:val="71A5520F"/>
    <w:rsid w:val="73837F20"/>
    <w:rsid w:val="73EF2495"/>
    <w:rsid w:val="73F423CB"/>
    <w:rsid w:val="741C1C0F"/>
    <w:rsid w:val="7460310A"/>
    <w:rsid w:val="759F78C3"/>
    <w:rsid w:val="75AA0DCB"/>
    <w:rsid w:val="76892C77"/>
    <w:rsid w:val="76E2316A"/>
    <w:rsid w:val="772C216E"/>
    <w:rsid w:val="775749ED"/>
    <w:rsid w:val="77A44D61"/>
    <w:rsid w:val="788B2798"/>
    <w:rsid w:val="7A170AF6"/>
    <w:rsid w:val="7A451F5C"/>
    <w:rsid w:val="7ABC03C4"/>
    <w:rsid w:val="7BC11855"/>
    <w:rsid w:val="7C7620C0"/>
    <w:rsid w:val="7C972D96"/>
    <w:rsid w:val="7D2162DC"/>
    <w:rsid w:val="7DCD2671"/>
    <w:rsid w:val="7E1B6567"/>
    <w:rsid w:val="7E3B43E3"/>
    <w:rsid w:val="7EB65E72"/>
    <w:rsid w:val="7F3B78AE"/>
    <w:rsid w:val="7FFF348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cs="Times New Roman"/>
    </w:rPr>
  </w:style>
  <w:style w:type="paragraph" w:styleId="3">
    <w:name w:val="Body Text Indent"/>
    <w:basedOn w:val="1"/>
    <w:next w:val="4"/>
    <w:qFormat/>
    <w:uiPriority w:val="0"/>
    <w:pPr>
      <w:spacing w:line="560" w:lineRule="exact"/>
      <w:ind w:left="960" w:hanging="960" w:hangingChars="300"/>
    </w:pPr>
  </w:style>
  <w:style w:type="paragraph" w:styleId="4">
    <w:name w:val="Normal Indent"/>
    <w:basedOn w:val="1"/>
    <w:qFormat/>
    <w:uiPriority w:val="0"/>
    <w:pPr>
      <w:ind w:firstLine="420" w:firstLineChars="200"/>
    </w:pPr>
    <w:rPr>
      <w:rFonts w:ascii="Times New Roman" w:hAnsi="Times New Roman" w:cs="Times New Roman"/>
    </w:rPr>
  </w:style>
  <w:style w:type="paragraph" w:styleId="6">
    <w:name w:val="Plain Text"/>
    <w:basedOn w:val="1"/>
    <w:qFormat/>
    <w:uiPriority w:val="0"/>
    <w:pPr>
      <w:widowControl/>
      <w:spacing w:before="100" w:beforeAutospacing="1" w:after="100" w:afterAutospacing="1"/>
      <w:jc w:val="left"/>
    </w:pPr>
    <w:rPr>
      <w:rFonts w:ascii="宋体" w:hAnsi="宋体"/>
      <w:kern w:val="0"/>
      <w:sz w:val="24"/>
    </w:rPr>
  </w:style>
  <w:style w:type="paragraph" w:styleId="7">
    <w:name w:val="Body Text Indent 2"/>
    <w:basedOn w:val="1"/>
    <w:qFormat/>
    <w:uiPriority w:val="0"/>
    <w:pPr>
      <w:spacing w:line="560" w:lineRule="exact"/>
      <w:ind w:firstLine="640" w:firstLineChars="200"/>
    </w:pPr>
    <w:rPr>
      <w:rFonts w:ascii="仿宋_GB2312" w:eastAsia="仿宋_GB2312"/>
      <w:sz w:val="32"/>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11"/>
    <w:pPr>
      <w:spacing w:before="240" w:after="60" w:line="312" w:lineRule="auto"/>
      <w:jc w:val="center"/>
      <w:outlineLvl w:val="1"/>
    </w:pPr>
    <w:rPr>
      <w:rFonts w:ascii="DejaVu Sans" w:hAnsi="DejaVu Sans"/>
      <w:b/>
      <w:kern w:val="28"/>
    </w:rPr>
  </w:style>
  <w:style w:type="paragraph" w:styleId="11">
    <w:name w:val="Normal (Web)"/>
    <w:basedOn w:val="1"/>
    <w:qFormat/>
    <w:uiPriority w:val="99"/>
    <w:pPr>
      <w:widowControl/>
      <w:spacing w:before="100" w:beforeAutospacing="1" w:after="100" w:afterAutospacing="1"/>
      <w:jc w:val="left"/>
    </w:pPr>
    <w:rPr>
      <w:rFonts w:ascii="宋体" w:hAnsi="宋体" w:cs="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basedOn w:val="14"/>
    <w:qFormat/>
    <w:uiPriority w:val="0"/>
    <w:rPr>
      <w:color w:val="0563C1"/>
      <w:u w:val="single"/>
    </w:rPr>
  </w:style>
  <w:style w:type="paragraph" w:customStyle="1" w:styleId="19">
    <w:name w:val="BodyText1I2"/>
    <w:basedOn w:val="20"/>
    <w:qFormat/>
    <w:uiPriority w:val="99"/>
    <w:pPr>
      <w:widowControl/>
      <w:ind w:firstLine="420" w:firstLineChars="200"/>
    </w:pPr>
    <w:rPr>
      <w:rFonts w:ascii="Times New Roman" w:hAnsi="Times New Roman"/>
    </w:rPr>
  </w:style>
  <w:style w:type="paragraph" w:customStyle="1" w:styleId="20">
    <w:name w:val="BodyTextIndent"/>
    <w:basedOn w:val="1"/>
    <w:qFormat/>
    <w:uiPriority w:val="0"/>
    <w:pPr>
      <w:spacing w:after="120"/>
      <w:ind w:left="420" w:leftChars="200"/>
      <w:textAlignment w:val="baseline"/>
    </w:pPr>
  </w:style>
  <w:style w:type="character" w:customStyle="1" w:styleId="21">
    <w:name w:val="font21"/>
    <w:basedOn w:val="14"/>
    <w:qFormat/>
    <w:uiPriority w:val="0"/>
    <w:rPr>
      <w:rFonts w:hint="eastAsia" w:ascii="仿宋_GB2312" w:eastAsia="仿宋_GB2312" w:cs="仿宋_GB2312"/>
      <w:color w:val="000000"/>
      <w:sz w:val="24"/>
      <w:szCs w:val="24"/>
      <w:u w:val="none"/>
    </w:rPr>
  </w:style>
  <w:style w:type="character" w:customStyle="1" w:styleId="22">
    <w:name w:val="apple-style-span"/>
    <w:basedOn w:val="14"/>
    <w:qFormat/>
    <w:uiPriority w:val="0"/>
  </w:style>
  <w:style w:type="character" w:customStyle="1" w:styleId="23">
    <w:name w:val="NormalCharacter"/>
    <w:qFormat/>
    <w:uiPriority w:val="0"/>
  </w:style>
  <w:style w:type="paragraph" w:customStyle="1" w:styleId="24">
    <w:name w:val="Default"/>
    <w:unhideWhenUsed/>
    <w:qFormat/>
    <w:uiPriority w:val="0"/>
    <w:pPr>
      <w:widowControl w:val="0"/>
      <w:autoSpaceDE w:val="0"/>
      <w:autoSpaceDN w:val="0"/>
      <w:adjustRightInd w:val="0"/>
    </w:pPr>
    <w:rPr>
      <w:rFonts w:hint="eastAsia" w:ascii="宋体" w:hAnsi="等线"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3461</Words>
  <Characters>3558</Characters>
  <Lines>27</Lines>
  <Paragraphs>7</Paragraphs>
  <TotalTime>5</TotalTime>
  <ScaleCrop>false</ScaleCrop>
  <LinksUpToDate>false</LinksUpToDate>
  <CharactersWithSpaces>3607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2016-08-29T00:39:00Z</dcterms:created>
  <dc:creator>Administrator</dc:creator>
  <cp:lastModifiedBy>Administrator</cp:lastModifiedBy>
  <cp:lastPrinted>2023-08-21T08:17:00Z</cp:lastPrinted>
  <dcterms:modified xsi:type="dcterms:W3CDTF">2023-08-22T06:27:36Z</dcterms:modified>
  <dc:title>淄博市供销合作社</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5B5E207CBF7143D9BEDE9E4026BB905F_13</vt:lpwstr>
  </property>
</Properties>
</file>